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C" w:rsidRPr="00F96FC9" w:rsidRDefault="00303188" w:rsidP="003F4B0C">
      <w:pPr>
        <w:spacing w:before="120" w:after="120"/>
        <w:rPr>
          <w:rFonts w:ascii="Candara" w:hAnsi="Candara"/>
          <w:b/>
          <w:i/>
        </w:rPr>
      </w:pPr>
      <w:r w:rsidRPr="00303188">
        <w:rPr>
          <w:rFonts w:ascii="Candara" w:hAnsi="Candara"/>
          <w:b/>
          <w:i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5pt;margin-top:53.25pt;width:76.5pt;height:64.5pt;z-index:251661312;mso-position-horizontal-relative:page;mso-position-vertical-relative:page;mso-width-relative:margin;v-text-anchor:middle" o:allowincell="f" fillcolor="white [3212]" strokecolor="white [3212]" strokeweight="6pt">
            <v:stroke linestyle="thickThin"/>
            <v:textbox style="mso-next-textbox:#_x0000_s1027" inset="10.8pt,7.2pt,10.8pt,7.2pt">
              <w:txbxContent>
                <w:p w:rsidR="003F4B0C" w:rsidRDefault="003F4B0C" w:rsidP="003F4B0C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13184" cy="412229"/>
                        <wp:effectExtent l="0" t="57150" r="0" b="25921"/>
                        <wp:docPr id="2" name="Resim 1" descr="C:\Users\seyhan.arik\Desktop\Diverse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eyhan.arik\Desktop\Diverse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524762" cy="4215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F4B0C">
        <w:rPr>
          <w:rFonts w:ascii="Candara" w:hAnsi="Candara"/>
          <w:b/>
          <w:i/>
        </w:rPr>
        <w:t xml:space="preserve">  </w:t>
      </w:r>
      <w:r w:rsidR="003F4B0C" w:rsidRPr="00F96FC9">
        <w:rPr>
          <w:rFonts w:ascii="Candara" w:hAnsi="Candara"/>
          <w:b/>
          <w:i/>
        </w:rPr>
        <w:t>T.C. Oslo Büyükelçiliği Konsolosluk Şubesi</w:t>
      </w:r>
    </w:p>
    <w:p w:rsidR="003F4B0C" w:rsidRPr="00F96FC9" w:rsidRDefault="003F4B0C" w:rsidP="003F4B0C">
      <w:pPr>
        <w:spacing w:before="120" w:after="120"/>
        <w:rPr>
          <w:rFonts w:ascii="Candara" w:hAnsi="Candara"/>
          <w:b/>
          <w:i/>
        </w:rPr>
      </w:pPr>
      <w:r w:rsidRPr="00F96FC9">
        <w:rPr>
          <w:rFonts w:ascii="Candara" w:hAnsi="Candara"/>
          <w:b/>
          <w:i/>
        </w:rPr>
        <w:t xml:space="preserve">  2012 yılı Pasaport ve Seyahat Belgesi İşlemleri</w:t>
      </w:r>
    </w:p>
    <w:p w:rsidR="00F92674" w:rsidRPr="00F96FC9" w:rsidRDefault="003F4B0C" w:rsidP="008E7BA1">
      <w:pPr>
        <w:spacing w:before="120" w:after="120"/>
        <w:rPr>
          <w:rFonts w:ascii="Candara" w:hAnsi="Candara"/>
          <w:b/>
          <w:sz w:val="22"/>
          <w:szCs w:val="22"/>
        </w:rPr>
      </w:pPr>
      <w:r w:rsidRPr="00F96FC9">
        <w:rPr>
          <w:rFonts w:ascii="Candara" w:hAnsi="Candara"/>
          <w:b/>
          <w:i/>
        </w:rPr>
        <w:t xml:space="preserve">  </w:t>
      </w:r>
      <w:proofErr w:type="gramStart"/>
      <w:r w:rsidRPr="00F96FC9">
        <w:rPr>
          <w:rFonts w:ascii="Candara" w:hAnsi="Candara"/>
          <w:b/>
          <w:i/>
        </w:rPr>
        <w:t>e</w:t>
      </w:r>
      <w:proofErr w:type="gramEnd"/>
      <w:r w:rsidR="00842149" w:rsidRPr="00F96FC9">
        <w:rPr>
          <w:rFonts w:ascii="Candara" w:hAnsi="Candara"/>
          <w:b/>
          <w:i/>
        </w:rPr>
        <w:t>-</w:t>
      </w:r>
      <w:r w:rsidRPr="00F96FC9">
        <w:rPr>
          <w:rFonts w:ascii="Candara" w:hAnsi="Candara"/>
          <w:b/>
          <w:i/>
        </w:rPr>
        <w:t>Pasaport Bilgi Formu</w:t>
      </w:r>
    </w:p>
    <w:p w:rsidR="00D023B0" w:rsidRPr="00F96FC9" w:rsidRDefault="00D023B0" w:rsidP="00D023B0">
      <w:pPr>
        <w:jc w:val="both"/>
        <w:rPr>
          <w:rFonts w:ascii="Candara" w:hAnsi="Candara"/>
          <w:sz w:val="22"/>
          <w:szCs w:val="22"/>
        </w:rPr>
      </w:pPr>
    </w:p>
    <w:p w:rsidR="00D023B0" w:rsidRPr="00F96FC9" w:rsidRDefault="00D023B0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15.12.2010 tarihi itibariyle Konsolosluğumuzda ve diğer yurtdışı temsilciliklerimizde pasaport süresini uzatma işlemleri yapılma</w:t>
      </w:r>
      <w:r w:rsidR="008D58CF" w:rsidRPr="00F96FC9">
        <w:rPr>
          <w:rFonts w:ascii="Candara" w:hAnsi="Candara"/>
          <w:sz w:val="22"/>
          <w:szCs w:val="22"/>
        </w:rPr>
        <w:t>maktad</w:t>
      </w:r>
      <w:r w:rsidRPr="00F96FC9">
        <w:rPr>
          <w:rFonts w:ascii="Candara" w:hAnsi="Candara"/>
          <w:sz w:val="22"/>
          <w:szCs w:val="22"/>
        </w:rPr>
        <w:t xml:space="preserve">ır. Bu nedenle vatandaşlarımız, 01.06.2010 tarihinde verilmeye başlanan yeni tür pasaportlardan elektronik- </w:t>
      </w:r>
      <w:proofErr w:type="gramStart"/>
      <w:r w:rsidRPr="00F96FC9">
        <w:rPr>
          <w:rFonts w:ascii="Candara" w:hAnsi="Candara"/>
          <w:sz w:val="22"/>
          <w:szCs w:val="22"/>
        </w:rPr>
        <w:t>çipli</w:t>
      </w:r>
      <w:proofErr w:type="gramEnd"/>
      <w:r w:rsidR="00F92674" w:rsidRPr="00F96FC9">
        <w:rPr>
          <w:rFonts w:ascii="Candara" w:hAnsi="Candara"/>
          <w:sz w:val="22"/>
          <w:szCs w:val="22"/>
        </w:rPr>
        <w:t xml:space="preserve"> (yongalı)</w:t>
      </w:r>
      <w:r w:rsidRPr="00F96FC9">
        <w:rPr>
          <w:rFonts w:ascii="Candara" w:hAnsi="Candara"/>
          <w:sz w:val="22"/>
          <w:szCs w:val="22"/>
        </w:rPr>
        <w:t xml:space="preserve"> ‘</w:t>
      </w:r>
      <w:proofErr w:type="spellStart"/>
      <w:r w:rsidRPr="00F96FC9">
        <w:rPr>
          <w:rFonts w:ascii="Candara" w:hAnsi="Candara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sz w:val="22"/>
          <w:szCs w:val="22"/>
        </w:rPr>
        <w:t xml:space="preserve">’  almaları </w:t>
      </w:r>
      <w:r w:rsidR="0081763C" w:rsidRPr="00F96FC9">
        <w:rPr>
          <w:rFonts w:ascii="Candara" w:hAnsi="Candara"/>
          <w:sz w:val="22"/>
          <w:szCs w:val="22"/>
        </w:rPr>
        <w:t>yönünde</w:t>
      </w:r>
      <w:r w:rsidRPr="00F96FC9">
        <w:rPr>
          <w:rFonts w:ascii="Candara" w:hAnsi="Candara"/>
          <w:sz w:val="22"/>
          <w:szCs w:val="22"/>
        </w:rPr>
        <w:t xml:space="preserve"> teşvik edil</w:t>
      </w:r>
      <w:r w:rsidR="008D58CF" w:rsidRPr="00F96FC9">
        <w:rPr>
          <w:rFonts w:ascii="Candara" w:hAnsi="Candara"/>
          <w:sz w:val="22"/>
          <w:szCs w:val="22"/>
        </w:rPr>
        <w:t>mektedir</w:t>
      </w:r>
      <w:r w:rsidRPr="00F96FC9">
        <w:rPr>
          <w:rFonts w:ascii="Candara" w:hAnsi="Candara"/>
          <w:sz w:val="22"/>
          <w:szCs w:val="22"/>
        </w:rPr>
        <w:t xml:space="preserve">. Elektronik Pasaportlar için istenen belgeler şunlardır: </w:t>
      </w:r>
    </w:p>
    <w:p w:rsidR="00D023B0" w:rsidRPr="00F96FC9" w:rsidRDefault="00D023B0" w:rsidP="00D023B0">
      <w:pPr>
        <w:jc w:val="both"/>
        <w:rPr>
          <w:rFonts w:ascii="Candara" w:hAnsi="Candara"/>
          <w:sz w:val="22"/>
          <w:szCs w:val="22"/>
        </w:rPr>
      </w:pPr>
    </w:p>
    <w:p w:rsidR="00D023B0" w:rsidRPr="00F96FC9" w:rsidRDefault="0081763C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 xml:space="preserve">— </w:t>
      </w:r>
      <w:r w:rsidRPr="00F96FC9">
        <w:rPr>
          <w:rFonts w:ascii="Candara" w:hAnsi="Candara"/>
          <w:b/>
          <w:i/>
          <w:sz w:val="22"/>
          <w:szCs w:val="22"/>
        </w:rPr>
        <w:t>Nüfus</w:t>
      </w:r>
      <w:r w:rsidR="00D023B0" w:rsidRPr="00F96FC9">
        <w:rPr>
          <w:rFonts w:ascii="Candara" w:hAnsi="Candara"/>
          <w:b/>
          <w:i/>
          <w:sz w:val="22"/>
          <w:szCs w:val="22"/>
        </w:rPr>
        <w:t xml:space="preserve"> Cüzdanı</w:t>
      </w:r>
      <w:r w:rsidR="00D023B0" w:rsidRPr="00F96FC9">
        <w:rPr>
          <w:rFonts w:ascii="Candara" w:hAnsi="Candara"/>
          <w:sz w:val="22"/>
          <w:szCs w:val="22"/>
        </w:rPr>
        <w:t xml:space="preserve"> (üzerinde T.C. kimlik numarası olan, 10 yıldan eski olmayan)</w:t>
      </w:r>
    </w:p>
    <w:p w:rsidR="00D023B0" w:rsidRPr="00F96FC9" w:rsidRDefault="0081763C" w:rsidP="00D023B0">
      <w:pPr>
        <w:jc w:val="both"/>
        <w:rPr>
          <w:rFonts w:ascii="Candara" w:hAnsi="Candara"/>
          <w:b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 xml:space="preserve">— </w:t>
      </w:r>
      <w:r w:rsidRPr="00F96FC9">
        <w:rPr>
          <w:rFonts w:ascii="Candara" w:hAnsi="Candara"/>
          <w:b/>
          <w:i/>
          <w:sz w:val="22"/>
          <w:szCs w:val="22"/>
        </w:rPr>
        <w:t>Eski</w:t>
      </w:r>
      <w:r w:rsidR="00D023B0" w:rsidRPr="00F96FC9">
        <w:rPr>
          <w:rFonts w:ascii="Candara" w:hAnsi="Candara"/>
          <w:b/>
          <w:i/>
          <w:sz w:val="22"/>
          <w:szCs w:val="22"/>
        </w:rPr>
        <w:t xml:space="preserve"> Pasaport</w:t>
      </w:r>
    </w:p>
    <w:p w:rsidR="00D023B0" w:rsidRPr="00F96FC9" w:rsidRDefault="0081763C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—</w:t>
      </w:r>
      <w:r w:rsidRPr="00F96FC9">
        <w:rPr>
          <w:rFonts w:ascii="Candara" w:hAnsi="Candara"/>
          <w:b/>
          <w:i/>
          <w:sz w:val="22"/>
          <w:szCs w:val="22"/>
        </w:rPr>
        <w:t>2</w:t>
      </w:r>
      <w:r w:rsidR="00D023B0" w:rsidRPr="00F96FC9">
        <w:rPr>
          <w:rFonts w:ascii="Candara" w:hAnsi="Candara"/>
          <w:b/>
          <w:i/>
          <w:sz w:val="22"/>
          <w:szCs w:val="22"/>
        </w:rPr>
        <w:t xml:space="preserve"> adet 5x5 cm</w:t>
      </w:r>
      <w:r w:rsidR="00B873B7" w:rsidRPr="00F96FC9">
        <w:rPr>
          <w:rFonts w:ascii="Candara" w:hAnsi="Candara"/>
          <w:b/>
          <w:i/>
          <w:sz w:val="22"/>
          <w:szCs w:val="22"/>
        </w:rPr>
        <w:t xml:space="preserve"> veya 5x6 cm</w:t>
      </w:r>
      <w:r w:rsidR="00D023B0" w:rsidRPr="00F96FC9">
        <w:rPr>
          <w:rFonts w:ascii="Candara" w:hAnsi="Candara"/>
          <w:b/>
          <w:i/>
          <w:sz w:val="22"/>
          <w:szCs w:val="22"/>
        </w:rPr>
        <w:t xml:space="preserve"> ebatlarında fotoğrafçıda çektirilmiş, beyaz arka fonlu fotoğraf</w:t>
      </w:r>
      <w:r w:rsidR="00D023B0" w:rsidRPr="00F96FC9">
        <w:rPr>
          <w:rFonts w:ascii="Candara" w:hAnsi="Candara"/>
          <w:sz w:val="22"/>
          <w:szCs w:val="22"/>
        </w:rPr>
        <w:t xml:space="preserve"> (Norveç Yabancılar Polisi-UDI veya fotoğraf otomatlarında çektirilmiş olanlar kabul edilmemektedir)</w:t>
      </w:r>
      <w:r w:rsidR="00F92674" w:rsidRPr="00F96FC9">
        <w:rPr>
          <w:rFonts w:ascii="Candara" w:hAnsi="Candara"/>
          <w:sz w:val="22"/>
          <w:szCs w:val="22"/>
        </w:rPr>
        <w:t xml:space="preserve">. Fotoğraf çektirirken arka fonda gölge oluşmamasına, yüzün bir kısmının, yarısının veya tamamının karanlık şekilde çıkmamasına, ışığın yüze eşit şekilde dağılmış olmasına ve yüzün açık ve net görünmesine, fotoğraf ölçüsü olan </w:t>
      </w:r>
      <w:r w:rsidR="00F92674" w:rsidRPr="00F96FC9">
        <w:rPr>
          <w:rFonts w:ascii="Candara" w:hAnsi="Candara"/>
          <w:b/>
          <w:sz w:val="22"/>
          <w:szCs w:val="22"/>
        </w:rPr>
        <w:t>5x5 cm</w:t>
      </w:r>
      <w:r w:rsidR="00F92674" w:rsidRPr="00F96FC9">
        <w:rPr>
          <w:rFonts w:ascii="Candara" w:hAnsi="Candara"/>
          <w:sz w:val="22"/>
          <w:szCs w:val="22"/>
        </w:rPr>
        <w:t xml:space="preserve"> </w:t>
      </w:r>
      <w:r w:rsidR="00B873B7" w:rsidRPr="00F96FC9">
        <w:rPr>
          <w:rFonts w:ascii="Candara" w:hAnsi="Candara"/>
          <w:sz w:val="22"/>
          <w:szCs w:val="22"/>
        </w:rPr>
        <w:t xml:space="preserve">/ </w:t>
      </w:r>
      <w:r w:rsidR="00B873B7" w:rsidRPr="00F96FC9">
        <w:rPr>
          <w:rFonts w:ascii="Candara" w:hAnsi="Candara"/>
          <w:b/>
          <w:sz w:val="22"/>
          <w:szCs w:val="22"/>
        </w:rPr>
        <w:t>5x6 cm</w:t>
      </w:r>
      <w:r w:rsidR="00B873B7" w:rsidRPr="00F96FC9">
        <w:rPr>
          <w:rFonts w:ascii="Candara" w:hAnsi="Candara"/>
          <w:sz w:val="22"/>
          <w:szCs w:val="22"/>
        </w:rPr>
        <w:t xml:space="preserve"> </w:t>
      </w:r>
      <w:r w:rsidR="00F92674" w:rsidRPr="00F96FC9">
        <w:rPr>
          <w:rFonts w:ascii="Candara" w:hAnsi="Candara"/>
          <w:sz w:val="22"/>
          <w:szCs w:val="22"/>
        </w:rPr>
        <w:t xml:space="preserve">bilgisinin fotoğrafçıya mutlaka bildirilmesine dikkat edilmesi gerekmektedir. </w:t>
      </w:r>
    </w:p>
    <w:p w:rsidR="00FD7E00" w:rsidRPr="00F96FC9" w:rsidRDefault="00FD7E00" w:rsidP="00D023B0">
      <w:pPr>
        <w:jc w:val="both"/>
        <w:rPr>
          <w:rFonts w:ascii="Candara" w:hAnsi="Candara"/>
          <w:sz w:val="22"/>
          <w:szCs w:val="22"/>
        </w:rPr>
      </w:pPr>
    </w:p>
    <w:p w:rsidR="00FD7E00" w:rsidRPr="00F96FC9" w:rsidRDefault="00FD7E00" w:rsidP="00D023B0">
      <w:pPr>
        <w:jc w:val="both"/>
        <w:rPr>
          <w:rFonts w:ascii="Candara" w:hAnsi="Candara"/>
          <w:sz w:val="22"/>
          <w:szCs w:val="22"/>
        </w:rPr>
      </w:pPr>
      <w:proofErr w:type="spellStart"/>
      <w:r w:rsidRPr="00F96FC9">
        <w:rPr>
          <w:rFonts w:ascii="Candara" w:hAnsi="Candara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sz w:val="22"/>
          <w:szCs w:val="22"/>
        </w:rPr>
        <w:t xml:space="preserve"> başvurusu için, başvuranın kendisi bizzat Konsolosluğumuza gelecektir. Başvuru esnasında </w:t>
      </w:r>
      <w:r w:rsidRPr="00F96FC9">
        <w:rPr>
          <w:rFonts w:ascii="Candara" w:hAnsi="Candara"/>
          <w:b/>
          <w:sz w:val="22"/>
          <w:szCs w:val="22"/>
        </w:rPr>
        <w:t xml:space="preserve">parmak izi ve </w:t>
      </w:r>
      <w:r w:rsidRPr="00F96FC9">
        <w:rPr>
          <w:rFonts w:ascii="Candara" w:hAnsi="Candara"/>
          <w:sz w:val="22"/>
          <w:szCs w:val="22"/>
        </w:rPr>
        <w:t>kendisinin</w:t>
      </w:r>
      <w:r w:rsidRPr="00F96FC9">
        <w:rPr>
          <w:rFonts w:ascii="Candara" w:hAnsi="Candara"/>
          <w:b/>
          <w:sz w:val="22"/>
          <w:szCs w:val="22"/>
        </w:rPr>
        <w:t xml:space="preserve"> imzası </w:t>
      </w:r>
      <w:r w:rsidRPr="00F96FC9">
        <w:rPr>
          <w:rFonts w:ascii="Candara" w:hAnsi="Candara"/>
          <w:sz w:val="22"/>
          <w:szCs w:val="22"/>
        </w:rPr>
        <w:t xml:space="preserve">alınacaktır. </w:t>
      </w:r>
      <w:r w:rsidR="00307D61" w:rsidRPr="00F96FC9">
        <w:rPr>
          <w:rFonts w:ascii="Candara" w:hAnsi="Candara"/>
          <w:sz w:val="22"/>
          <w:szCs w:val="22"/>
        </w:rPr>
        <w:t xml:space="preserve">Parmak izi geçici bir süreliğine alınmadığından, </w:t>
      </w:r>
      <w:r w:rsidR="00C60E2D" w:rsidRPr="00F96FC9">
        <w:rPr>
          <w:rFonts w:ascii="Candara" w:hAnsi="Candara"/>
          <w:sz w:val="22"/>
          <w:szCs w:val="22"/>
        </w:rPr>
        <w:t>12</w:t>
      </w:r>
      <w:r w:rsidRPr="00F96FC9">
        <w:rPr>
          <w:rFonts w:ascii="Candara" w:hAnsi="Candara"/>
          <w:sz w:val="22"/>
          <w:szCs w:val="22"/>
        </w:rPr>
        <w:t xml:space="preserve"> yaşından küçük çocukların </w:t>
      </w:r>
      <w:proofErr w:type="spellStart"/>
      <w:r w:rsidRPr="00F96FC9">
        <w:rPr>
          <w:rFonts w:ascii="Candara" w:hAnsi="Candara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sz w:val="22"/>
          <w:szCs w:val="22"/>
        </w:rPr>
        <w:t xml:space="preserve"> işlemler</w:t>
      </w:r>
      <w:r w:rsidR="00B42455" w:rsidRPr="00F96FC9">
        <w:rPr>
          <w:rFonts w:ascii="Candara" w:hAnsi="Candara"/>
          <w:sz w:val="22"/>
          <w:szCs w:val="22"/>
        </w:rPr>
        <w:t>i için Konsolosluğumuza gelmesi gerek</w:t>
      </w:r>
      <w:r w:rsidR="00B42455" w:rsidRPr="00F96FC9">
        <w:rPr>
          <w:rFonts w:ascii="Candara" w:hAnsi="Candara"/>
          <w:b/>
          <w:sz w:val="22"/>
          <w:szCs w:val="22"/>
        </w:rPr>
        <w:t>me</w:t>
      </w:r>
      <w:r w:rsidR="00B42455" w:rsidRPr="00F96FC9">
        <w:rPr>
          <w:rFonts w:ascii="Candara" w:hAnsi="Candara"/>
          <w:sz w:val="22"/>
          <w:szCs w:val="22"/>
        </w:rPr>
        <w:t>mektedir</w:t>
      </w:r>
      <w:r w:rsidRPr="00F96FC9">
        <w:rPr>
          <w:rFonts w:ascii="Candara" w:hAnsi="Candara"/>
          <w:sz w:val="22"/>
          <w:szCs w:val="22"/>
        </w:rPr>
        <w:t xml:space="preserve">. </w:t>
      </w:r>
    </w:p>
    <w:p w:rsidR="00F92674" w:rsidRPr="00F96FC9" w:rsidRDefault="00F92674" w:rsidP="00D023B0">
      <w:pPr>
        <w:jc w:val="both"/>
        <w:rPr>
          <w:rFonts w:ascii="Candara" w:hAnsi="Candara"/>
          <w:sz w:val="22"/>
          <w:szCs w:val="22"/>
        </w:rPr>
      </w:pPr>
    </w:p>
    <w:p w:rsidR="00F92674" w:rsidRPr="00F96FC9" w:rsidRDefault="00F92674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 xml:space="preserve">Yeni tür pasaportların süresi 10 yıllık olup, </w:t>
      </w:r>
      <w:proofErr w:type="spellStart"/>
      <w:r w:rsidRPr="00F96FC9">
        <w:rPr>
          <w:rFonts w:ascii="Candara" w:hAnsi="Candara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sz w:val="22"/>
          <w:szCs w:val="22"/>
        </w:rPr>
        <w:t xml:space="preserve"> işlem ücretleri aşağıdaki gibidir:</w:t>
      </w:r>
    </w:p>
    <w:p w:rsidR="0081763C" w:rsidRPr="00F96FC9" w:rsidRDefault="0081763C" w:rsidP="00D023B0">
      <w:pPr>
        <w:jc w:val="both"/>
        <w:rPr>
          <w:rFonts w:ascii="Candara" w:hAnsi="Candara"/>
          <w:sz w:val="22"/>
          <w:szCs w:val="22"/>
        </w:rPr>
      </w:pPr>
    </w:p>
    <w:p w:rsidR="00F92674" w:rsidRPr="00F96FC9" w:rsidRDefault="00F92674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 xml:space="preserve">1 yıllık pasaport: </w:t>
      </w:r>
      <w:r w:rsidR="00BD70C6" w:rsidRPr="00F96FC9">
        <w:rPr>
          <w:rFonts w:ascii="Candara" w:hAnsi="Candara"/>
          <w:sz w:val="22"/>
          <w:szCs w:val="22"/>
        </w:rPr>
        <w:t xml:space="preserve"> </w:t>
      </w:r>
      <w:r w:rsidR="008D58CF" w:rsidRPr="00F96FC9">
        <w:rPr>
          <w:rFonts w:ascii="Candara" w:hAnsi="Candara"/>
          <w:sz w:val="22"/>
          <w:szCs w:val="22"/>
        </w:rPr>
        <w:t>561</w:t>
      </w:r>
      <w:r w:rsidRPr="00F96FC9">
        <w:rPr>
          <w:rFonts w:ascii="Candara" w:hAnsi="Candara"/>
          <w:sz w:val="22"/>
          <w:szCs w:val="22"/>
        </w:rPr>
        <w:t xml:space="preserve"> NOK (Defter ücreti+Geçerlilik Süresi) (</w:t>
      </w:r>
      <w:r w:rsidR="001E179D" w:rsidRPr="00F96FC9">
        <w:rPr>
          <w:rFonts w:ascii="Candara" w:hAnsi="Candara"/>
          <w:sz w:val="22"/>
          <w:szCs w:val="22"/>
        </w:rPr>
        <w:t>1</w:t>
      </w:r>
      <w:r w:rsidR="00477D00" w:rsidRPr="00F96FC9">
        <w:rPr>
          <w:rFonts w:ascii="Candara" w:hAnsi="Candara"/>
          <w:sz w:val="22"/>
          <w:szCs w:val="22"/>
        </w:rPr>
        <w:t>3</w:t>
      </w:r>
      <w:r w:rsidR="001E179D" w:rsidRPr="00F96FC9">
        <w:rPr>
          <w:rFonts w:ascii="Candara" w:hAnsi="Candara"/>
          <w:sz w:val="22"/>
          <w:szCs w:val="22"/>
        </w:rPr>
        <w:t xml:space="preserve">0 NOK </w:t>
      </w:r>
      <w:r w:rsidRPr="00F96FC9">
        <w:rPr>
          <w:rFonts w:ascii="Candara" w:hAnsi="Candara"/>
          <w:sz w:val="22"/>
          <w:szCs w:val="22"/>
        </w:rPr>
        <w:t>Posta ücreti dâhil değildir)</w:t>
      </w:r>
    </w:p>
    <w:p w:rsidR="00F92674" w:rsidRPr="00F96FC9" w:rsidRDefault="00F92674" w:rsidP="00F92674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2 yıllık pasaport:</w:t>
      </w:r>
      <w:r w:rsidR="00BD70C6" w:rsidRPr="00F96FC9">
        <w:rPr>
          <w:rFonts w:ascii="Candara" w:hAnsi="Candara"/>
          <w:sz w:val="22"/>
          <w:szCs w:val="22"/>
        </w:rPr>
        <w:t xml:space="preserve">  </w:t>
      </w:r>
      <w:r w:rsidR="008D58CF" w:rsidRPr="00F96FC9">
        <w:rPr>
          <w:rFonts w:ascii="Candara" w:hAnsi="Candara"/>
          <w:sz w:val="22"/>
          <w:szCs w:val="22"/>
        </w:rPr>
        <w:t>758</w:t>
      </w:r>
      <w:r w:rsidRPr="00F96FC9">
        <w:rPr>
          <w:rFonts w:ascii="Candara" w:hAnsi="Candara"/>
          <w:sz w:val="22"/>
          <w:szCs w:val="22"/>
        </w:rPr>
        <w:t xml:space="preserve"> NOK (Defter ücreti+Geçerlilik Süresi) (</w:t>
      </w:r>
      <w:r w:rsidR="001E179D" w:rsidRPr="00F96FC9">
        <w:rPr>
          <w:rFonts w:ascii="Candara" w:hAnsi="Candara"/>
          <w:sz w:val="22"/>
          <w:szCs w:val="22"/>
        </w:rPr>
        <w:t>1</w:t>
      </w:r>
      <w:r w:rsidR="00477D00" w:rsidRPr="00F96FC9">
        <w:rPr>
          <w:rFonts w:ascii="Candara" w:hAnsi="Candara"/>
          <w:sz w:val="22"/>
          <w:szCs w:val="22"/>
        </w:rPr>
        <w:t>3</w:t>
      </w:r>
      <w:r w:rsidR="001E179D" w:rsidRPr="00F96FC9">
        <w:rPr>
          <w:rFonts w:ascii="Candara" w:hAnsi="Candara"/>
          <w:sz w:val="22"/>
          <w:szCs w:val="22"/>
        </w:rPr>
        <w:t xml:space="preserve">0 NOK </w:t>
      </w:r>
      <w:r w:rsidRPr="00F96FC9">
        <w:rPr>
          <w:rFonts w:ascii="Candara" w:hAnsi="Candara"/>
          <w:sz w:val="22"/>
          <w:szCs w:val="22"/>
        </w:rPr>
        <w:t>Posta ücreti dâhil değildir)</w:t>
      </w:r>
    </w:p>
    <w:p w:rsidR="00F92674" w:rsidRPr="00F96FC9" w:rsidRDefault="00F92674" w:rsidP="00F92674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3 yıllık pasaport:</w:t>
      </w:r>
      <w:r w:rsidR="00BD70C6" w:rsidRPr="00F96FC9">
        <w:rPr>
          <w:rFonts w:ascii="Candara" w:hAnsi="Candara"/>
          <w:sz w:val="22"/>
          <w:szCs w:val="22"/>
        </w:rPr>
        <w:t xml:space="preserve"> </w:t>
      </w:r>
      <w:r w:rsidRPr="00F96FC9">
        <w:rPr>
          <w:rFonts w:ascii="Candara" w:hAnsi="Candara"/>
          <w:sz w:val="22"/>
          <w:szCs w:val="22"/>
        </w:rPr>
        <w:t xml:space="preserve"> </w:t>
      </w:r>
      <w:r w:rsidR="008D58CF" w:rsidRPr="00F96FC9">
        <w:rPr>
          <w:rFonts w:ascii="Candara" w:hAnsi="Candara"/>
          <w:sz w:val="22"/>
          <w:szCs w:val="22"/>
        </w:rPr>
        <w:t>972</w:t>
      </w:r>
      <w:r w:rsidRPr="00F96FC9">
        <w:rPr>
          <w:rFonts w:ascii="Candara" w:hAnsi="Candara"/>
          <w:sz w:val="22"/>
          <w:szCs w:val="22"/>
        </w:rPr>
        <w:t xml:space="preserve"> NOK (Defter ücreti+Geçerlilik Süresi) (</w:t>
      </w:r>
      <w:r w:rsidR="001E179D" w:rsidRPr="00F96FC9">
        <w:rPr>
          <w:rFonts w:ascii="Candara" w:hAnsi="Candara"/>
          <w:sz w:val="22"/>
          <w:szCs w:val="22"/>
        </w:rPr>
        <w:t>1</w:t>
      </w:r>
      <w:r w:rsidR="00477D00" w:rsidRPr="00F96FC9">
        <w:rPr>
          <w:rFonts w:ascii="Candara" w:hAnsi="Candara"/>
          <w:sz w:val="22"/>
          <w:szCs w:val="22"/>
        </w:rPr>
        <w:t>3</w:t>
      </w:r>
      <w:r w:rsidR="001E179D" w:rsidRPr="00F96FC9">
        <w:rPr>
          <w:rFonts w:ascii="Candara" w:hAnsi="Candara"/>
          <w:sz w:val="22"/>
          <w:szCs w:val="22"/>
        </w:rPr>
        <w:t xml:space="preserve">0 NOK </w:t>
      </w:r>
      <w:r w:rsidRPr="00F96FC9">
        <w:rPr>
          <w:rFonts w:ascii="Candara" w:hAnsi="Candara"/>
          <w:sz w:val="22"/>
          <w:szCs w:val="22"/>
        </w:rPr>
        <w:t>Posta ücreti dâhil değildir)</w:t>
      </w:r>
    </w:p>
    <w:p w:rsidR="0081763C" w:rsidRPr="00F96FC9" w:rsidRDefault="00F92674" w:rsidP="00D023B0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 xml:space="preserve">4 yıl–10 yıl pasaport: </w:t>
      </w:r>
      <w:r w:rsidR="008D58CF" w:rsidRPr="00F96FC9">
        <w:rPr>
          <w:rFonts w:ascii="Candara" w:hAnsi="Candara"/>
          <w:sz w:val="22"/>
          <w:szCs w:val="22"/>
        </w:rPr>
        <w:t>1268</w:t>
      </w:r>
      <w:r w:rsidRPr="00F96FC9">
        <w:rPr>
          <w:rFonts w:ascii="Candara" w:hAnsi="Candara"/>
          <w:sz w:val="22"/>
          <w:szCs w:val="22"/>
        </w:rPr>
        <w:t xml:space="preserve"> NOK (Defter ücreti+Geçerlilik Süresi) (</w:t>
      </w:r>
      <w:r w:rsidR="001E179D" w:rsidRPr="00F96FC9">
        <w:rPr>
          <w:rFonts w:ascii="Candara" w:hAnsi="Candara"/>
          <w:sz w:val="22"/>
          <w:szCs w:val="22"/>
        </w:rPr>
        <w:t>1</w:t>
      </w:r>
      <w:r w:rsidR="00477D00" w:rsidRPr="00F96FC9">
        <w:rPr>
          <w:rFonts w:ascii="Candara" w:hAnsi="Candara"/>
          <w:sz w:val="22"/>
          <w:szCs w:val="22"/>
        </w:rPr>
        <w:t>3</w:t>
      </w:r>
      <w:r w:rsidR="001E179D" w:rsidRPr="00F96FC9">
        <w:rPr>
          <w:rFonts w:ascii="Candara" w:hAnsi="Candara"/>
          <w:sz w:val="22"/>
          <w:szCs w:val="22"/>
        </w:rPr>
        <w:t xml:space="preserve">0 NOK </w:t>
      </w:r>
      <w:r w:rsidRPr="00F96FC9">
        <w:rPr>
          <w:rFonts w:ascii="Candara" w:hAnsi="Candara"/>
          <w:sz w:val="22"/>
          <w:szCs w:val="22"/>
        </w:rPr>
        <w:t>Posta ücreti dâhil değildir)</w:t>
      </w:r>
    </w:p>
    <w:p w:rsidR="00AF6CF4" w:rsidRPr="00F96FC9" w:rsidRDefault="0081763C" w:rsidP="0081763C">
      <w:pPr>
        <w:jc w:val="both"/>
        <w:rPr>
          <w:rFonts w:ascii="Candara" w:hAnsi="Candara"/>
          <w:sz w:val="22"/>
          <w:szCs w:val="22"/>
        </w:rPr>
      </w:pPr>
      <w:proofErr w:type="spellStart"/>
      <w:r w:rsidRPr="00F96FC9">
        <w:rPr>
          <w:rFonts w:ascii="Candara" w:hAnsi="Candara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sz w:val="22"/>
          <w:szCs w:val="22"/>
        </w:rPr>
        <w:t xml:space="preserve"> işlemleri için detaylı ve gör</w:t>
      </w:r>
      <w:r w:rsidR="00E64658" w:rsidRPr="00F96FC9">
        <w:rPr>
          <w:rFonts w:ascii="Candara" w:hAnsi="Candara"/>
          <w:sz w:val="22"/>
          <w:szCs w:val="22"/>
        </w:rPr>
        <w:t>sel bilgi almak için</w:t>
      </w:r>
      <w:r w:rsidRPr="00F96FC9">
        <w:rPr>
          <w:rFonts w:ascii="Candara" w:hAnsi="Candara"/>
          <w:sz w:val="22"/>
          <w:szCs w:val="22"/>
        </w:rPr>
        <w:t xml:space="preserve"> </w:t>
      </w:r>
      <w:hyperlink r:id="rId7" w:history="1">
        <w:r w:rsidRPr="00F96FC9">
          <w:rPr>
            <w:rStyle w:val="Kpr"/>
            <w:rFonts w:ascii="Candara" w:hAnsi="Candara"/>
            <w:b/>
            <w:i/>
            <w:color w:val="548DD4" w:themeColor="text2" w:themeTint="99"/>
            <w:u w:val="none"/>
          </w:rPr>
          <w:t>www.epasaport.gov.tr</w:t>
        </w:r>
      </w:hyperlink>
      <w:r w:rsidRPr="00F96FC9">
        <w:rPr>
          <w:rFonts w:ascii="Candara" w:hAnsi="Candara"/>
          <w:sz w:val="22"/>
          <w:szCs w:val="22"/>
        </w:rPr>
        <w:t xml:space="preserve">  internet sitemizi ziyaret etmenizi önemle rica ederiz.</w:t>
      </w:r>
    </w:p>
    <w:p w:rsidR="00FD7E00" w:rsidRPr="00F96FC9" w:rsidRDefault="00FD7E00" w:rsidP="0081763C">
      <w:pPr>
        <w:jc w:val="both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-----------------------------------------------------------------------------------------------------------------------------------------------------------------------------</w:t>
      </w:r>
    </w:p>
    <w:p w:rsidR="00FD7E00" w:rsidRPr="00F96FC9" w:rsidRDefault="00FD7E00" w:rsidP="0081763C">
      <w:pPr>
        <w:jc w:val="both"/>
        <w:rPr>
          <w:rFonts w:ascii="Candara" w:hAnsi="Candara"/>
          <w:i/>
          <w:color w:val="4F81BD" w:themeColor="accent1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Oslo Büyükelçiliği</w:t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="008D58CF" w:rsidRPr="00F96FC9">
        <w:rPr>
          <w:rFonts w:ascii="Candara" w:hAnsi="Candara"/>
          <w:sz w:val="22"/>
          <w:szCs w:val="22"/>
        </w:rPr>
        <w:t xml:space="preserve">         T</w:t>
      </w:r>
      <w:r w:rsidRPr="00F96FC9">
        <w:rPr>
          <w:rFonts w:ascii="Candara" w:hAnsi="Candara"/>
          <w:sz w:val="22"/>
          <w:szCs w:val="22"/>
        </w:rPr>
        <w:t>el: 22 12 87 50 (Santral, 09-16 arası aranabilir)</w:t>
      </w:r>
      <w:r w:rsidRPr="00F96FC9">
        <w:rPr>
          <w:rFonts w:ascii="Candara" w:hAnsi="Candara"/>
          <w:b/>
          <w:sz w:val="22"/>
          <w:szCs w:val="22"/>
        </w:rPr>
        <w:tab/>
      </w:r>
      <w:r w:rsidRPr="00F96FC9">
        <w:rPr>
          <w:rFonts w:ascii="Candara" w:hAnsi="Candara"/>
          <w:b/>
          <w:i/>
          <w:color w:val="4F81BD" w:themeColor="accent1"/>
          <w:sz w:val="22"/>
          <w:szCs w:val="22"/>
        </w:rPr>
        <w:t>www.</w:t>
      </w:r>
      <w:proofErr w:type="spellStart"/>
      <w:r w:rsidRPr="00F96FC9">
        <w:rPr>
          <w:rFonts w:ascii="Candara" w:hAnsi="Candara"/>
          <w:b/>
          <w:i/>
          <w:color w:val="4F81BD" w:themeColor="accent1"/>
          <w:sz w:val="22"/>
          <w:szCs w:val="22"/>
        </w:rPr>
        <w:t>epasaport</w:t>
      </w:r>
      <w:proofErr w:type="spellEnd"/>
      <w:r w:rsidRPr="00F96FC9">
        <w:rPr>
          <w:rFonts w:ascii="Candara" w:hAnsi="Candara"/>
          <w:b/>
          <w:i/>
          <w:color w:val="4F81BD" w:themeColor="accent1"/>
          <w:sz w:val="22"/>
          <w:szCs w:val="22"/>
        </w:rPr>
        <w:t>.gov.tr</w:t>
      </w:r>
    </w:p>
    <w:p w:rsidR="00FD7E00" w:rsidRPr="00F96FC9" w:rsidRDefault="00FD7E00" w:rsidP="0081763C">
      <w:pPr>
        <w:jc w:val="both"/>
        <w:rPr>
          <w:rFonts w:ascii="Candara" w:hAnsi="Candara"/>
          <w:color w:val="548DD4" w:themeColor="text2" w:themeTint="99"/>
          <w:sz w:val="22"/>
          <w:szCs w:val="22"/>
        </w:rPr>
      </w:pPr>
      <w:r w:rsidRPr="00F96FC9">
        <w:rPr>
          <w:rFonts w:ascii="Candara" w:hAnsi="Candara"/>
          <w:sz w:val="22"/>
          <w:szCs w:val="22"/>
        </w:rPr>
        <w:t>Konsolosluk Şubesi</w:t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  <w:t xml:space="preserve">        </w:t>
      </w:r>
      <w:r w:rsidR="008D58CF" w:rsidRPr="00F96FC9">
        <w:rPr>
          <w:rFonts w:ascii="Candara" w:hAnsi="Candara"/>
          <w:sz w:val="22"/>
          <w:szCs w:val="22"/>
        </w:rPr>
        <w:t xml:space="preserve"> </w:t>
      </w:r>
      <w:r w:rsidRPr="00F96FC9">
        <w:rPr>
          <w:rFonts w:ascii="Candara" w:hAnsi="Candara"/>
          <w:sz w:val="22"/>
          <w:szCs w:val="22"/>
        </w:rPr>
        <w:t>Tel: 22 12 87 63 (14–16 arası aranabilir)</w:t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b/>
          <w:i/>
          <w:color w:val="F79646" w:themeColor="accent6"/>
          <w:sz w:val="22"/>
          <w:szCs w:val="22"/>
        </w:rPr>
        <w:t>www.</w:t>
      </w:r>
      <w:proofErr w:type="spellStart"/>
      <w:r w:rsidRPr="00F96FC9">
        <w:rPr>
          <w:rFonts w:ascii="Candara" w:hAnsi="Candara"/>
          <w:b/>
          <w:i/>
          <w:color w:val="F79646" w:themeColor="accent6"/>
          <w:sz w:val="22"/>
          <w:szCs w:val="22"/>
        </w:rPr>
        <w:t>oslo</w:t>
      </w:r>
      <w:proofErr w:type="spellEnd"/>
      <w:r w:rsidRPr="00F96FC9">
        <w:rPr>
          <w:rFonts w:ascii="Candara" w:hAnsi="Candara"/>
          <w:b/>
          <w:i/>
          <w:color w:val="F79646" w:themeColor="accent6"/>
          <w:sz w:val="22"/>
          <w:szCs w:val="22"/>
        </w:rPr>
        <w:t>.be.</w:t>
      </w:r>
      <w:proofErr w:type="spellStart"/>
      <w:r w:rsidRPr="00F96FC9">
        <w:rPr>
          <w:rFonts w:ascii="Candara" w:hAnsi="Candara"/>
          <w:b/>
          <w:i/>
          <w:color w:val="F79646" w:themeColor="accent6"/>
          <w:sz w:val="22"/>
          <w:szCs w:val="22"/>
        </w:rPr>
        <w:t>mfa</w:t>
      </w:r>
      <w:proofErr w:type="spellEnd"/>
      <w:r w:rsidRPr="00F96FC9">
        <w:rPr>
          <w:rFonts w:ascii="Candara" w:hAnsi="Candara"/>
          <w:b/>
          <w:i/>
          <w:color w:val="F79646" w:themeColor="accent6"/>
          <w:sz w:val="22"/>
          <w:szCs w:val="22"/>
        </w:rPr>
        <w:t>.gov.tr</w:t>
      </w:r>
    </w:p>
    <w:p w:rsidR="008D58CF" w:rsidRPr="00F96FC9" w:rsidRDefault="00FD7E00" w:rsidP="008E7BA1">
      <w:pPr>
        <w:jc w:val="both"/>
        <w:rPr>
          <w:rFonts w:ascii="Candara" w:hAnsi="Candara"/>
          <w:b/>
          <w:i/>
          <w:color w:val="FF0000"/>
        </w:rPr>
      </w:pPr>
      <w:r w:rsidRPr="00F96FC9">
        <w:rPr>
          <w:rFonts w:ascii="Candara" w:hAnsi="Candara"/>
          <w:sz w:val="22"/>
          <w:szCs w:val="22"/>
        </w:rPr>
        <w:t xml:space="preserve">Pasaport ve Vatandaşlık </w:t>
      </w:r>
      <w:r w:rsidR="00A644FE" w:rsidRPr="00F96FC9">
        <w:rPr>
          <w:rFonts w:ascii="Candara" w:hAnsi="Candara"/>
          <w:sz w:val="22"/>
          <w:szCs w:val="22"/>
        </w:rPr>
        <w:t>İşlemleri Bölümü</w:t>
      </w:r>
      <w:r w:rsidR="00A644FE" w:rsidRPr="00F96FC9">
        <w:rPr>
          <w:rFonts w:ascii="Candara" w:hAnsi="Candara"/>
          <w:sz w:val="22"/>
          <w:szCs w:val="22"/>
        </w:rPr>
        <w:tab/>
      </w:r>
      <w:r w:rsidR="00A644FE" w:rsidRPr="00F96FC9">
        <w:rPr>
          <w:rFonts w:ascii="Candara" w:hAnsi="Candara"/>
          <w:sz w:val="22"/>
          <w:szCs w:val="22"/>
        </w:rPr>
        <w:tab/>
        <w:t xml:space="preserve">         </w:t>
      </w:r>
      <w:r w:rsidRPr="00F96FC9">
        <w:rPr>
          <w:rFonts w:ascii="Candara" w:hAnsi="Candara"/>
          <w:sz w:val="22"/>
          <w:szCs w:val="22"/>
        </w:rPr>
        <w:t>e-posta:  seyhan.arik@mfa.gov.tr</w:t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r w:rsidRPr="00F96FC9">
        <w:rPr>
          <w:rFonts w:ascii="Candara" w:hAnsi="Candara"/>
          <w:sz w:val="22"/>
          <w:szCs w:val="22"/>
        </w:rPr>
        <w:tab/>
      </w:r>
      <w:hyperlink r:id="rId8" w:history="1">
        <w:r w:rsidR="008D58CF" w:rsidRPr="00F96FC9">
          <w:rPr>
            <w:rStyle w:val="Kpr"/>
            <w:rFonts w:ascii="Candara" w:hAnsi="Candara"/>
            <w:b/>
            <w:i/>
            <w:color w:val="FF0000"/>
            <w:u w:val="none"/>
          </w:rPr>
          <w:t>www.turkiye.gov.tr</w:t>
        </w:r>
      </w:hyperlink>
    </w:p>
    <w:p w:rsidR="008E7BA1" w:rsidRPr="00F96FC9" w:rsidRDefault="008E7BA1" w:rsidP="008E7BA1">
      <w:pPr>
        <w:jc w:val="both"/>
        <w:rPr>
          <w:rFonts w:ascii="Candara" w:hAnsi="Candara"/>
          <w:b/>
          <w:i/>
          <w:color w:val="FF0000"/>
          <w:sz w:val="22"/>
          <w:szCs w:val="22"/>
        </w:rPr>
      </w:pPr>
    </w:p>
    <w:p w:rsidR="008E7BA1" w:rsidRPr="00F96FC9" w:rsidRDefault="008E7BA1" w:rsidP="008E7BA1">
      <w:pPr>
        <w:jc w:val="both"/>
        <w:rPr>
          <w:rFonts w:ascii="Candara" w:hAnsi="Candara"/>
          <w:b/>
          <w:i/>
          <w:color w:val="FF0000"/>
          <w:sz w:val="22"/>
          <w:szCs w:val="22"/>
        </w:rPr>
      </w:pPr>
    </w:p>
    <w:p w:rsidR="008E7BA1" w:rsidRPr="00F96FC9" w:rsidRDefault="008E7BA1" w:rsidP="008E7BA1">
      <w:pPr>
        <w:jc w:val="center"/>
        <w:rPr>
          <w:rFonts w:ascii="Candara" w:hAnsi="Candara"/>
          <w:sz w:val="22"/>
          <w:szCs w:val="22"/>
        </w:rPr>
      </w:pPr>
      <w:r w:rsidRPr="00F96FC9">
        <w:rPr>
          <w:rFonts w:ascii="Candara" w:hAnsi="Candara"/>
          <w:b/>
          <w:i/>
          <w:sz w:val="22"/>
          <w:szCs w:val="22"/>
        </w:rPr>
        <w:t xml:space="preserve">***e-devlet şifrenizi Konsolosluğumuzdan ücretsiz alabileceğinizi biliyor musunuz?***[e-devlet ve verilen hizmetler hakkında bilgi almak için </w:t>
      </w:r>
      <w:hyperlink r:id="rId9" w:history="1">
        <w:r w:rsidRPr="00F96FC9">
          <w:rPr>
            <w:rStyle w:val="Kpr"/>
            <w:rFonts w:ascii="Candara" w:hAnsi="Candara"/>
            <w:b/>
            <w:i/>
            <w:color w:val="FF0000"/>
            <w:u w:val="none"/>
          </w:rPr>
          <w:t>www.turkiye.gov.tr</w:t>
        </w:r>
      </w:hyperlink>
      <w:r w:rsidRPr="00F96FC9">
        <w:rPr>
          <w:rFonts w:ascii="Candara" w:hAnsi="Candara"/>
          <w:b/>
          <w:i/>
          <w:sz w:val="22"/>
          <w:szCs w:val="22"/>
        </w:rPr>
        <w:t xml:space="preserve"> sayfasını ziyaret ediniz.]</w:t>
      </w:r>
    </w:p>
    <w:sectPr w:rsidR="008E7BA1" w:rsidRPr="00F96FC9" w:rsidSect="0081763C">
      <w:headerReference w:type="even" r:id="rId10"/>
      <w:headerReference w:type="default" r:id="rId11"/>
      <w:headerReference w:type="first" r:id="rId12"/>
      <w:pgSz w:w="16838" w:h="11906" w:orient="landscape"/>
      <w:pgMar w:top="1134" w:right="1418" w:bottom="1134" w:left="1418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E3" w:rsidRDefault="00FB57E3">
      <w:r>
        <w:separator/>
      </w:r>
    </w:p>
  </w:endnote>
  <w:endnote w:type="continuationSeparator" w:id="0">
    <w:p w:rsidR="00FB57E3" w:rsidRDefault="00FB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E3" w:rsidRDefault="00FB57E3">
      <w:r>
        <w:separator/>
      </w:r>
    </w:p>
  </w:footnote>
  <w:footnote w:type="continuationSeparator" w:id="0">
    <w:p w:rsidR="00FB57E3" w:rsidRDefault="00FB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C" w:rsidRDefault="0030318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700pt;height:466.65pt;z-index:-251658752;mso-position-horizontal:center;mso-position-horizontal-relative:margin;mso-position-vertical:center;mso-position-vertical-relative:margin" o:allowincell="f">
          <v:imagedata r:id="rId1" o:title="Tyrkia-Türkiy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C" w:rsidRDefault="0030318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700pt;height:466.65pt;z-index:-251657728;mso-position-horizontal:center;mso-position-horizontal-relative:margin;mso-position-vertical:center;mso-position-vertical-relative:margin" o:allowincell="f">
          <v:imagedata r:id="rId1" o:title="Tyrkia-Türkiy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C" w:rsidRDefault="0030318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700pt;height:466.65pt;z-index:-251659776;mso-position-horizontal:center;mso-position-horizontal-relative:margin;mso-position-vertical:center;mso-position-vertical-relative:margin" o:allowincell="f">
          <v:imagedata r:id="rId1" o:title="Tyrkia-Türkiy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adjustLineHeightInTable/>
  </w:compat>
  <w:rsids>
    <w:rsidRoot w:val="00D023B0"/>
    <w:rsid w:val="00011B49"/>
    <w:rsid w:val="000B6730"/>
    <w:rsid w:val="000C41D8"/>
    <w:rsid w:val="000E22A9"/>
    <w:rsid w:val="0012640F"/>
    <w:rsid w:val="00145B27"/>
    <w:rsid w:val="00177BDC"/>
    <w:rsid w:val="001E179D"/>
    <w:rsid w:val="00270034"/>
    <w:rsid w:val="00303188"/>
    <w:rsid w:val="00307D61"/>
    <w:rsid w:val="00384D4B"/>
    <w:rsid w:val="003F4B0C"/>
    <w:rsid w:val="004350D7"/>
    <w:rsid w:val="00477D00"/>
    <w:rsid w:val="004A16E1"/>
    <w:rsid w:val="005011B7"/>
    <w:rsid w:val="005455A7"/>
    <w:rsid w:val="00553B39"/>
    <w:rsid w:val="005B739C"/>
    <w:rsid w:val="005E2F55"/>
    <w:rsid w:val="00646BA0"/>
    <w:rsid w:val="006C1585"/>
    <w:rsid w:val="007B1E80"/>
    <w:rsid w:val="007B4E14"/>
    <w:rsid w:val="0081763C"/>
    <w:rsid w:val="00842149"/>
    <w:rsid w:val="008D58CF"/>
    <w:rsid w:val="008E7BA1"/>
    <w:rsid w:val="00951425"/>
    <w:rsid w:val="009C1C71"/>
    <w:rsid w:val="00A644FE"/>
    <w:rsid w:val="00AB4BE9"/>
    <w:rsid w:val="00AD2967"/>
    <w:rsid w:val="00AD611D"/>
    <w:rsid w:val="00AF6CF4"/>
    <w:rsid w:val="00B42455"/>
    <w:rsid w:val="00B60C03"/>
    <w:rsid w:val="00B873B7"/>
    <w:rsid w:val="00BD70C6"/>
    <w:rsid w:val="00BF3308"/>
    <w:rsid w:val="00C60E2D"/>
    <w:rsid w:val="00C771A5"/>
    <w:rsid w:val="00C93F44"/>
    <w:rsid w:val="00CC6875"/>
    <w:rsid w:val="00CE2A7B"/>
    <w:rsid w:val="00D023B0"/>
    <w:rsid w:val="00D32C3C"/>
    <w:rsid w:val="00D9069A"/>
    <w:rsid w:val="00E64658"/>
    <w:rsid w:val="00ED5E8E"/>
    <w:rsid w:val="00F92674"/>
    <w:rsid w:val="00F96FC9"/>
    <w:rsid w:val="00FB57E3"/>
    <w:rsid w:val="00FD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B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92674"/>
    <w:rPr>
      <w:color w:val="0000FF"/>
      <w:u w:val="single"/>
    </w:rPr>
  </w:style>
  <w:style w:type="paragraph" w:styleId="stbilgi">
    <w:name w:val="header"/>
    <w:basedOn w:val="Normal"/>
    <w:rsid w:val="0081763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1763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477D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77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asaport.gov.t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urkiye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Oslo Büyükelçiliği Konsolosluk Şubesi</vt:lpstr>
      <vt:lpstr>Oslo Büyükelçiliği Konsolosluk Şubesi</vt:lpstr>
    </vt:vector>
  </TitlesOfParts>
  <Company>MFA</Company>
  <LinksUpToDate>false</LinksUpToDate>
  <CharactersWithSpaces>2807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http://www.epasaport.gov.tr/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Büyükelçiliği Konsolosluk Şubesi</dc:title>
  <dc:subject/>
  <dc:creator>seyhan.arik</dc:creator>
  <cp:keywords/>
  <dc:description/>
  <cp:lastModifiedBy>seyhan.arik</cp:lastModifiedBy>
  <cp:revision>23</cp:revision>
  <cp:lastPrinted>2012-01-17T08:51:00Z</cp:lastPrinted>
  <dcterms:created xsi:type="dcterms:W3CDTF">2011-01-11T10:50:00Z</dcterms:created>
  <dcterms:modified xsi:type="dcterms:W3CDTF">2012-02-15T14:13:00Z</dcterms:modified>
</cp:coreProperties>
</file>